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3F5B" w14:textId="77777777" w:rsidR="009B2D6B" w:rsidRDefault="00093117" w:rsidP="009B2D6B">
      <w:pPr>
        <w:jc w:val="center"/>
        <w:rPr>
          <w:rFonts w:ascii="Tw Cen MT" w:hAnsi="Tw Cen MT"/>
          <w:sz w:val="32"/>
          <w:u w:val="single"/>
        </w:rPr>
      </w:pPr>
      <w:r>
        <w:rPr>
          <w:rFonts w:ascii="AvenirNext LT Pro Regular" w:hAnsi="AvenirNext LT Pro Regular"/>
          <w:noProof/>
          <w:color w:val="1D1B11" w:themeColor="background2" w:themeShade="1A"/>
          <w:sz w:val="40"/>
          <w:u w:val="single"/>
        </w:rPr>
        <w:drawing>
          <wp:anchor distT="0" distB="0" distL="114300" distR="114300" simplePos="0" relativeHeight="251658240" behindDoc="0" locked="0" layoutInCell="1" allowOverlap="1" wp14:anchorId="413DC061" wp14:editId="790A1E6E">
            <wp:simplePos x="0" y="0"/>
            <wp:positionH relativeFrom="margin">
              <wp:posOffset>-57150</wp:posOffset>
            </wp:positionH>
            <wp:positionV relativeFrom="margin">
              <wp:posOffset>-304800</wp:posOffset>
            </wp:positionV>
            <wp:extent cx="1105535" cy="1809750"/>
            <wp:effectExtent l="0" t="0" r="0" b="0"/>
            <wp:wrapSquare wrapText="bothSides"/>
            <wp:docPr id="2" name="Picture 2" descr="Q:\Internal Branding\Logo\EarthFresh logo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nternal Branding\Logo\EarthFresh logo BLA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585C">
        <w:rPr>
          <w:rFonts w:ascii="Tw Cen MT" w:hAnsi="Tw Cen MT"/>
          <w:sz w:val="32"/>
          <w:u w:val="single"/>
        </w:rPr>
        <w:t xml:space="preserve"> </w:t>
      </w:r>
    </w:p>
    <w:p w14:paraId="45F98942" w14:textId="5026C4E7" w:rsidR="009B2D6B" w:rsidRPr="00DC7416" w:rsidRDefault="006638DC" w:rsidP="009B2D6B">
      <w:pPr>
        <w:jc w:val="center"/>
        <w:rPr>
          <w:rFonts w:ascii="Arial" w:hAnsi="Arial" w:cs="Arial"/>
          <w:b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b/>
          <w:color w:val="1D1B11" w:themeColor="background2" w:themeShade="1A"/>
          <w:sz w:val="21"/>
          <w:szCs w:val="21"/>
        </w:rPr>
        <w:t xml:space="preserve">JOB </w:t>
      </w:r>
      <w:r w:rsidR="009B2D6B" w:rsidRPr="00DC7416">
        <w:rPr>
          <w:rFonts w:ascii="Arial" w:hAnsi="Arial" w:cs="Arial"/>
          <w:b/>
          <w:color w:val="1D1B11" w:themeColor="background2" w:themeShade="1A"/>
          <w:sz w:val="21"/>
          <w:szCs w:val="21"/>
        </w:rPr>
        <w:t>DESCRIPTION</w:t>
      </w:r>
    </w:p>
    <w:p w14:paraId="24CF46F8" w14:textId="02A9D4E4" w:rsidR="0064166A" w:rsidRPr="00DC7416" w:rsidRDefault="00DC7416" w:rsidP="009B2D6B">
      <w:pPr>
        <w:jc w:val="center"/>
        <w:rPr>
          <w:rFonts w:ascii="Arial" w:hAnsi="Arial" w:cs="Arial"/>
          <w:b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b/>
          <w:color w:val="1D1B11" w:themeColor="background2" w:themeShade="1A"/>
          <w:sz w:val="21"/>
          <w:szCs w:val="21"/>
        </w:rPr>
        <w:t>SOURCING MANAGER</w:t>
      </w:r>
    </w:p>
    <w:p w14:paraId="1D289AE6" w14:textId="77777777" w:rsidR="00CA5CBE" w:rsidRDefault="00CA5CBE" w:rsidP="009B2D6B">
      <w:pPr>
        <w:jc w:val="center"/>
        <w:rPr>
          <w:rFonts w:ascii="Arial" w:hAnsi="Arial" w:cs="Arial"/>
          <w:b/>
          <w:color w:val="1D1B11" w:themeColor="background2" w:themeShade="1A"/>
          <w:sz w:val="21"/>
          <w:szCs w:val="21"/>
        </w:rPr>
      </w:pPr>
    </w:p>
    <w:p w14:paraId="61A87175" w14:textId="77777777" w:rsidR="00DC7416" w:rsidRPr="00DC7416" w:rsidRDefault="00DC7416" w:rsidP="009B2D6B">
      <w:pPr>
        <w:jc w:val="center"/>
        <w:rPr>
          <w:rFonts w:ascii="Arial" w:hAnsi="Arial" w:cs="Arial"/>
          <w:b/>
          <w:color w:val="1D1B11" w:themeColor="background2" w:themeShade="1A"/>
          <w:sz w:val="21"/>
          <w:szCs w:val="21"/>
        </w:rPr>
      </w:pPr>
    </w:p>
    <w:p w14:paraId="0E56C53A" w14:textId="77777777" w:rsidR="0064166A" w:rsidRPr="00DC7416" w:rsidRDefault="0064166A" w:rsidP="009B2D6B">
      <w:pPr>
        <w:jc w:val="center"/>
        <w:rPr>
          <w:sz w:val="21"/>
          <w:szCs w:val="21"/>
        </w:rPr>
      </w:pPr>
    </w:p>
    <w:p w14:paraId="7163A373" w14:textId="77777777" w:rsidR="00DC7416" w:rsidRPr="00DC7416" w:rsidRDefault="00DC7416" w:rsidP="00DC7416">
      <w:pPr>
        <w:rPr>
          <w:rFonts w:ascii="Arial" w:hAnsi="Arial" w:cs="Arial"/>
          <w:b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b/>
          <w:color w:val="1D1B11" w:themeColor="background2" w:themeShade="1A"/>
          <w:sz w:val="21"/>
          <w:szCs w:val="21"/>
        </w:rPr>
        <w:t>OBJECTIVE</w:t>
      </w:r>
    </w:p>
    <w:p w14:paraId="16827528" w14:textId="282CCCD6" w:rsidR="00DC7416" w:rsidRPr="00DC7416" w:rsidRDefault="00DC7416" w:rsidP="00DC7416">
      <w:pPr>
        <w:rPr>
          <w:rFonts w:ascii="Arial" w:hAnsi="Arial" w:cs="Arial"/>
          <w:bCs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bCs/>
          <w:color w:val="1D1B11" w:themeColor="background2" w:themeShade="1A"/>
          <w:sz w:val="21"/>
          <w:szCs w:val="21"/>
        </w:rPr>
        <w:t xml:space="preserve">Reporting to the </w:t>
      </w:r>
      <w:r w:rsidRPr="00DC7416">
        <w:rPr>
          <w:rFonts w:ascii="Arial" w:hAnsi="Arial" w:cs="Arial"/>
          <w:bCs/>
          <w:color w:val="1D1B11" w:themeColor="background2" w:themeShade="1A"/>
          <w:sz w:val="21"/>
          <w:szCs w:val="21"/>
        </w:rPr>
        <w:t xml:space="preserve">Executive VP, </w:t>
      </w:r>
      <w:r w:rsidRPr="00DC7416">
        <w:rPr>
          <w:rFonts w:ascii="Arial" w:hAnsi="Arial" w:cs="Arial"/>
          <w:bCs/>
          <w:color w:val="1D1B11" w:themeColor="background2" w:themeShade="1A"/>
          <w:sz w:val="21"/>
          <w:szCs w:val="21"/>
        </w:rPr>
        <w:t xml:space="preserve">COO, this role is primarily responsible for </w:t>
      </w:r>
      <w:r w:rsidRPr="00DC7416">
        <w:rPr>
          <w:rFonts w:ascii="Arial" w:hAnsi="Arial" w:cs="Arial"/>
          <w:sz w:val="21"/>
          <w:szCs w:val="21"/>
        </w:rPr>
        <w:t>leading our sourcing efforts in the Western US, specifically Colorado, New Mexico and Idaho.  This role is critical to ensure cost-effective, high-quality, and timely sourcing of goods that support our business objectives.</w:t>
      </w:r>
    </w:p>
    <w:p w14:paraId="25D5351B" w14:textId="77777777" w:rsidR="00DC7416" w:rsidRPr="00DC7416" w:rsidRDefault="00DC7416" w:rsidP="00DC7416">
      <w:pPr>
        <w:rPr>
          <w:rFonts w:ascii="Arial" w:hAnsi="Arial" w:cs="Arial"/>
          <w:b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b/>
          <w:color w:val="1D1B11" w:themeColor="background2" w:themeShade="1A"/>
          <w:sz w:val="21"/>
          <w:szCs w:val="21"/>
        </w:rPr>
        <w:t>QUALIFICATIONS</w:t>
      </w:r>
    </w:p>
    <w:p w14:paraId="7F6321C6" w14:textId="77777777" w:rsidR="00DC7416" w:rsidRPr="00DC7416" w:rsidRDefault="00DC7416" w:rsidP="00DC7416">
      <w:pPr>
        <w:spacing w:after="0"/>
        <w:rPr>
          <w:rFonts w:ascii="Arial" w:hAnsi="Arial" w:cs="Arial"/>
          <w:color w:val="1D1B11" w:themeColor="background2" w:themeShade="1A"/>
          <w:sz w:val="21"/>
          <w:szCs w:val="21"/>
          <w:u w:val="single"/>
        </w:rPr>
      </w:pPr>
      <w:r w:rsidRPr="00DC7416">
        <w:rPr>
          <w:rFonts w:ascii="Arial" w:hAnsi="Arial" w:cs="Arial"/>
          <w:color w:val="1D1B11" w:themeColor="background2" w:themeShade="1A"/>
          <w:sz w:val="21"/>
          <w:szCs w:val="21"/>
          <w:u w:val="single"/>
        </w:rPr>
        <w:t>Education:</w:t>
      </w:r>
    </w:p>
    <w:p w14:paraId="1913A863" w14:textId="5F5C516D" w:rsidR="00DC7416" w:rsidRDefault="00DC7416" w:rsidP="00DC7416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color w:val="1D1B11" w:themeColor="background2" w:themeShade="1A"/>
          <w:sz w:val="21"/>
          <w:szCs w:val="21"/>
        </w:rPr>
        <w:t>Bachelor’s Degree/Diploma in business or a relevant field of study (Supply Chain Management, Business Administration or related field)</w:t>
      </w:r>
    </w:p>
    <w:p w14:paraId="42A94773" w14:textId="77777777" w:rsidR="00DC7416" w:rsidRPr="00DC7416" w:rsidRDefault="00DC7416" w:rsidP="00DC7416">
      <w:pPr>
        <w:pStyle w:val="ListParagraph"/>
        <w:spacing w:after="0"/>
        <w:rPr>
          <w:rFonts w:ascii="Arial" w:hAnsi="Arial" w:cs="Arial"/>
          <w:color w:val="1D1B11" w:themeColor="background2" w:themeShade="1A"/>
          <w:sz w:val="21"/>
          <w:szCs w:val="21"/>
        </w:rPr>
      </w:pPr>
    </w:p>
    <w:p w14:paraId="222F9065" w14:textId="77777777" w:rsidR="00DC7416" w:rsidRPr="00DC7416" w:rsidRDefault="00DC7416" w:rsidP="00DC7416">
      <w:pPr>
        <w:spacing w:after="0"/>
        <w:rPr>
          <w:rFonts w:ascii="Arial" w:hAnsi="Arial" w:cs="Arial"/>
          <w:color w:val="1D1B11" w:themeColor="background2" w:themeShade="1A"/>
          <w:sz w:val="21"/>
          <w:szCs w:val="21"/>
          <w:u w:val="single"/>
        </w:rPr>
      </w:pPr>
      <w:r w:rsidRPr="00DC7416">
        <w:rPr>
          <w:rFonts w:ascii="Arial" w:hAnsi="Arial" w:cs="Arial"/>
          <w:color w:val="1D1B11" w:themeColor="background2" w:themeShade="1A"/>
          <w:sz w:val="21"/>
          <w:szCs w:val="21"/>
          <w:u w:val="single"/>
        </w:rPr>
        <w:t xml:space="preserve">Experience &amp; Skills: </w:t>
      </w:r>
    </w:p>
    <w:p w14:paraId="15C32F89" w14:textId="77777777" w:rsidR="00DC7416" w:rsidRPr="00DC7416" w:rsidRDefault="00DC7416" w:rsidP="00DC741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r w:rsidRPr="00DC7416">
        <w:rPr>
          <w:rFonts w:ascii="Arial" w:hAnsi="Arial" w:cs="Arial"/>
          <w:sz w:val="21"/>
          <w:szCs w:val="21"/>
        </w:rPr>
        <w:t>2 to 5 years procurement and/or sourcing experience, preferably in produce</w:t>
      </w:r>
    </w:p>
    <w:p w14:paraId="7C036120" w14:textId="77777777" w:rsidR="00DC7416" w:rsidRPr="00DC7416" w:rsidRDefault="00DC7416" w:rsidP="00DC741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r w:rsidRPr="00DC7416">
        <w:rPr>
          <w:rFonts w:ascii="Arial" w:hAnsi="Arial" w:cs="Arial"/>
          <w:sz w:val="21"/>
          <w:szCs w:val="21"/>
        </w:rPr>
        <w:t>Knowledge of supply chain management</w:t>
      </w:r>
    </w:p>
    <w:p w14:paraId="28B1F7F8" w14:textId="77777777" w:rsidR="00DC7416" w:rsidRPr="00DC7416" w:rsidRDefault="00DC7416" w:rsidP="00DC741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color w:val="1D1B11" w:themeColor="background2" w:themeShade="1A"/>
          <w:sz w:val="21"/>
          <w:szCs w:val="21"/>
        </w:rPr>
        <w:t>Proficient in MS Office as well as knowledge of inventory management software</w:t>
      </w:r>
    </w:p>
    <w:p w14:paraId="4E82BBEF" w14:textId="77777777" w:rsidR="00DC7416" w:rsidRPr="00DC7416" w:rsidRDefault="00DC7416" w:rsidP="00DC741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color w:val="1D1B11" w:themeColor="background2" w:themeShade="1A"/>
          <w:sz w:val="21"/>
          <w:szCs w:val="21"/>
        </w:rPr>
        <w:t>Exceptional communication skills (verbal and written)</w:t>
      </w:r>
    </w:p>
    <w:p w14:paraId="0870ADAC" w14:textId="77777777" w:rsidR="00DC7416" w:rsidRPr="00DC7416" w:rsidRDefault="00DC7416" w:rsidP="00DC741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color w:val="1D1B11" w:themeColor="background2" w:themeShade="1A"/>
          <w:sz w:val="21"/>
          <w:szCs w:val="21"/>
        </w:rPr>
        <w:t>Strong relationship-building and interpersonal skills</w:t>
      </w:r>
    </w:p>
    <w:p w14:paraId="65C35DE6" w14:textId="77777777" w:rsidR="00DC7416" w:rsidRPr="00DC7416" w:rsidRDefault="00DC7416" w:rsidP="00DC741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color w:val="1D1B11" w:themeColor="background2" w:themeShade="1A"/>
          <w:sz w:val="21"/>
          <w:szCs w:val="21"/>
        </w:rPr>
        <w:t>Strong negotiation and vendor management skills</w:t>
      </w:r>
    </w:p>
    <w:p w14:paraId="12F62629" w14:textId="77777777" w:rsidR="00DC7416" w:rsidRPr="00DC7416" w:rsidRDefault="00DC7416" w:rsidP="00DC741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color w:val="1D1B11" w:themeColor="background2" w:themeShade="1A"/>
          <w:sz w:val="21"/>
          <w:szCs w:val="21"/>
        </w:rPr>
        <w:t>Detail oriented, self-motivated and highly organized</w:t>
      </w:r>
    </w:p>
    <w:p w14:paraId="0822B210" w14:textId="77777777" w:rsidR="00DC7416" w:rsidRPr="00DC7416" w:rsidRDefault="00DC7416" w:rsidP="00DC741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color w:val="1D1B11" w:themeColor="background2" w:themeShade="1A"/>
          <w:sz w:val="21"/>
          <w:szCs w:val="21"/>
        </w:rPr>
        <w:t>Strong problem-solving skills</w:t>
      </w:r>
    </w:p>
    <w:p w14:paraId="3615C802" w14:textId="77777777" w:rsidR="00DC7416" w:rsidRPr="00DC7416" w:rsidRDefault="00DC7416" w:rsidP="00DC741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color w:val="1D1B11" w:themeColor="background2" w:themeShade="1A"/>
          <w:sz w:val="21"/>
          <w:szCs w:val="21"/>
        </w:rPr>
        <w:t>Professional attitude and highly dependable</w:t>
      </w:r>
    </w:p>
    <w:p w14:paraId="7CA6D767" w14:textId="77777777" w:rsidR="00DC7416" w:rsidRPr="00DC7416" w:rsidRDefault="00DC7416" w:rsidP="00DC741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r w:rsidRPr="00DC7416">
        <w:rPr>
          <w:rFonts w:ascii="Arial" w:hAnsi="Arial" w:cs="Arial"/>
          <w:color w:val="1D1B11" w:themeColor="background2" w:themeShade="1A"/>
          <w:sz w:val="21"/>
          <w:szCs w:val="21"/>
        </w:rPr>
        <w:t>Ability to work independently within established policies and broad objectives</w:t>
      </w:r>
    </w:p>
    <w:p w14:paraId="27A29317" w14:textId="77777777" w:rsidR="00DC7416" w:rsidRPr="00DC7416" w:rsidRDefault="00DC7416" w:rsidP="00DC741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sz w:val="21"/>
          <w:szCs w:val="21"/>
        </w:rPr>
        <w:t>Ability to travel (limited as needed)</w:t>
      </w:r>
    </w:p>
    <w:p w14:paraId="37558A1F" w14:textId="77777777" w:rsidR="00DC7416" w:rsidRPr="00DC7416" w:rsidRDefault="00DC7416" w:rsidP="00DC7416">
      <w:pPr>
        <w:pStyle w:val="ListParagraph"/>
        <w:spacing w:after="0"/>
        <w:rPr>
          <w:rFonts w:ascii="Arial" w:hAnsi="Arial" w:cs="Arial"/>
          <w:b/>
          <w:color w:val="1D1B11" w:themeColor="background2" w:themeShade="1A"/>
          <w:sz w:val="21"/>
          <w:szCs w:val="21"/>
        </w:rPr>
      </w:pPr>
    </w:p>
    <w:p w14:paraId="22F198D2" w14:textId="77777777" w:rsidR="00DC7416" w:rsidRPr="00DC7416" w:rsidRDefault="00DC7416" w:rsidP="00DC7416">
      <w:pPr>
        <w:rPr>
          <w:rFonts w:ascii="Arial" w:hAnsi="Arial" w:cs="Arial"/>
          <w:b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b/>
          <w:color w:val="1D1B11" w:themeColor="background2" w:themeShade="1A"/>
          <w:sz w:val="21"/>
          <w:szCs w:val="21"/>
        </w:rPr>
        <w:t>PRINCIPAL RESPONSIBILITIES</w:t>
      </w:r>
    </w:p>
    <w:p w14:paraId="2980845C" w14:textId="77777777" w:rsidR="00DC7416" w:rsidRPr="00DC7416" w:rsidRDefault="00DC7416" w:rsidP="00DC7416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color w:val="1D1B11" w:themeColor="background2" w:themeShade="1A"/>
          <w:sz w:val="21"/>
          <w:szCs w:val="21"/>
        </w:rPr>
        <w:t>Build relationships with growers across Colorado, New Mexico and Idaho to diversify supply.</w:t>
      </w:r>
    </w:p>
    <w:p w14:paraId="42628F9E" w14:textId="77777777" w:rsidR="00DC7416" w:rsidRPr="00DC7416" w:rsidRDefault="00DC7416" w:rsidP="00DC7416">
      <w:pPr>
        <w:pStyle w:val="NormalWeb"/>
        <w:numPr>
          <w:ilvl w:val="0"/>
          <w:numId w:val="7"/>
        </w:numPr>
        <w:spacing w:after="0" w:afterAutospacing="0"/>
        <w:rPr>
          <w:rFonts w:ascii="Arial" w:hAnsi="Arial" w:cs="Arial"/>
          <w:sz w:val="21"/>
          <w:szCs w:val="21"/>
        </w:rPr>
      </w:pPr>
      <w:r w:rsidRPr="00DC7416">
        <w:rPr>
          <w:rFonts w:ascii="Arial" w:hAnsi="Arial" w:cs="Arial"/>
          <w:sz w:val="21"/>
          <w:szCs w:val="21"/>
        </w:rPr>
        <w:t>Identify, evaluate, and onboard new suppliers.</w:t>
      </w:r>
    </w:p>
    <w:p w14:paraId="5A2C8434" w14:textId="77777777" w:rsidR="00DC7416" w:rsidRPr="00DC7416" w:rsidRDefault="00DC7416" w:rsidP="00DC7416">
      <w:pPr>
        <w:pStyle w:val="NormalWeb"/>
        <w:numPr>
          <w:ilvl w:val="0"/>
          <w:numId w:val="7"/>
        </w:numPr>
        <w:spacing w:after="0" w:afterAutospacing="0"/>
        <w:rPr>
          <w:rFonts w:ascii="Arial" w:hAnsi="Arial" w:cs="Arial"/>
          <w:sz w:val="21"/>
          <w:szCs w:val="21"/>
        </w:rPr>
      </w:pPr>
      <w:r w:rsidRPr="00DC7416">
        <w:rPr>
          <w:rFonts w:ascii="Arial" w:hAnsi="Arial" w:cs="Arial"/>
          <w:sz w:val="21"/>
          <w:szCs w:val="21"/>
        </w:rPr>
        <w:t>Negotiate pricing to maximize value and minimize risk.</w:t>
      </w:r>
    </w:p>
    <w:p w14:paraId="78D896A1" w14:textId="77777777" w:rsidR="00DC7416" w:rsidRPr="00DC7416" w:rsidRDefault="00DC7416" w:rsidP="00DC7416">
      <w:pPr>
        <w:pStyle w:val="NormalWeb"/>
        <w:numPr>
          <w:ilvl w:val="0"/>
          <w:numId w:val="7"/>
        </w:numPr>
        <w:spacing w:after="0" w:afterAutospacing="0"/>
        <w:rPr>
          <w:rFonts w:ascii="Arial" w:hAnsi="Arial" w:cs="Arial"/>
          <w:sz w:val="21"/>
          <w:szCs w:val="21"/>
        </w:rPr>
      </w:pPr>
      <w:r w:rsidRPr="00DC7416">
        <w:rPr>
          <w:rFonts w:ascii="Arial" w:hAnsi="Arial" w:cs="Arial"/>
          <w:sz w:val="21"/>
          <w:szCs w:val="21"/>
        </w:rPr>
        <w:t>Monitor supplier performance and resolve issues related to quality, delivery, or compliance.</w:t>
      </w:r>
    </w:p>
    <w:p w14:paraId="2817933A" w14:textId="77777777" w:rsidR="00DC7416" w:rsidRPr="00DC7416" w:rsidRDefault="00DC7416" w:rsidP="00DC7416">
      <w:pPr>
        <w:pStyle w:val="NormalWeb"/>
        <w:numPr>
          <w:ilvl w:val="0"/>
          <w:numId w:val="7"/>
        </w:numPr>
        <w:spacing w:after="0" w:afterAutospacing="0"/>
        <w:rPr>
          <w:rFonts w:ascii="Arial" w:hAnsi="Arial" w:cs="Arial"/>
          <w:sz w:val="21"/>
          <w:szCs w:val="21"/>
        </w:rPr>
      </w:pPr>
      <w:r w:rsidRPr="00DC7416">
        <w:rPr>
          <w:rFonts w:ascii="Arial" w:hAnsi="Arial" w:cs="Arial"/>
          <w:sz w:val="21"/>
          <w:szCs w:val="21"/>
        </w:rPr>
        <w:t>Collaborate with cross-functional teams including Operations/Production, and Finance.</w:t>
      </w:r>
    </w:p>
    <w:p w14:paraId="2B77F1E9" w14:textId="77777777" w:rsidR="00DC7416" w:rsidRPr="00DC7416" w:rsidRDefault="00DC7416" w:rsidP="00DC7416">
      <w:pPr>
        <w:pStyle w:val="NormalWeb"/>
        <w:numPr>
          <w:ilvl w:val="0"/>
          <w:numId w:val="7"/>
        </w:numPr>
        <w:spacing w:after="0" w:afterAutospacing="0"/>
        <w:rPr>
          <w:rFonts w:ascii="Arial" w:hAnsi="Arial" w:cs="Arial"/>
          <w:sz w:val="21"/>
          <w:szCs w:val="21"/>
        </w:rPr>
      </w:pPr>
      <w:r w:rsidRPr="00DC7416">
        <w:rPr>
          <w:rFonts w:ascii="Arial" w:hAnsi="Arial" w:cs="Arial"/>
          <w:sz w:val="21"/>
          <w:szCs w:val="21"/>
        </w:rPr>
        <w:t>Analyze market trends and supply risks to inform purchasing decisions.</w:t>
      </w:r>
    </w:p>
    <w:p w14:paraId="33884951" w14:textId="77777777" w:rsidR="00DC7416" w:rsidRPr="00DC7416" w:rsidRDefault="00DC7416" w:rsidP="00DC7416">
      <w:pPr>
        <w:pStyle w:val="NormalWeb"/>
        <w:numPr>
          <w:ilvl w:val="0"/>
          <w:numId w:val="7"/>
        </w:numPr>
        <w:spacing w:after="0" w:afterAutospacing="0"/>
        <w:rPr>
          <w:rFonts w:ascii="Arial" w:hAnsi="Arial" w:cs="Arial"/>
          <w:sz w:val="21"/>
          <w:szCs w:val="21"/>
        </w:rPr>
      </w:pPr>
      <w:r w:rsidRPr="00DC7416">
        <w:rPr>
          <w:rFonts w:ascii="Arial" w:hAnsi="Arial" w:cs="Arial"/>
          <w:sz w:val="21"/>
          <w:szCs w:val="21"/>
        </w:rPr>
        <w:t>Maintain accurate records of sourcing activities and supplier agreements.</w:t>
      </w:r>
    </w:p>
    <w:p w14:paraId="0E7181D2" w14:textId="77777777" w:rsidR="00DC7416" w:rsidRPr="00DC7416" w:rsidRDefault="00DC7416" w:rsidP="00DC7416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color w:val="1D1B11" w:themeColor="background2" w:themeShade="1A"/>
          <w:sz w:val="21"/>
          <w:szCs w:val="21"/>
        </w:rPr>
        <w:t>Plan areas for continuous improvement as required.</w:t>
      </w:r>
    </w:p>
    <w:p w14:paraId="338DFD27" w14:textId="77777777" w:rsidR="00DC7416" w:rsidRPr="00DC7416" w:rsidRDefault="00DC7416" w:rsidP="00DC7416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1D1B11" w:themeColor="background2" w:themeShade="1A"/>
          <w:sz w:val="21"/>
          <w:szCs w:val="21"/>
        </w:rPr>
      </w:pPr>
      <w:r w:rsidRPr="00DC7416">
        <w:rPr>
          <w:rFonts w:ascii="Arial" w:hAnsi="Arial" w:cs="Arial"/>
          <w:color w:val="1D1B11" w:themeColor="background2" w:themeShade="1A"/>
          <w:sz w:val="21"/>
          <w:szCs w:val="21"/>
        </w:rPr>
        <w:t>Follow-up with and regularly interact with suppliers to gain solid understanding of lead times.</w:t>
      </w:r>
    </w:p>
    <w:p w14:paraId="0F39EF4F" w14:textId="1BB45D15" w:rsidR="00CC25F5" w:rsidRPr="00DC7416" w:rsidRDefault="00CC25F5" w:rsidP="00DC7416">
      <w:pPr>
        <w:rPr>
          <w:rFonts w:ascii="Arial" w:eastAsia="Times New Roman" w:hAnsi="Arial" w:cs="Arial"/>
          <w:sz w:val="21"/>
          <w:szCs w:val="21"/>
        </w:rPr>
      </w:pPr>
    </w:p>
    <w:sectPr w:rsidR="00CC25F5" w:rsidRPr="00DC7416" w:rsidSect="00EF60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4134" w14:textId="77777777" w:rsidR="004C25F5" w:rsidRDefault="004C25F5">
      <w:pPr>
        <w:spacing w:after="0" w:line="240" w:lineRule="auto"/>
      </w:pPr>
      <w:r>
        <w:separator/>
      </w:r>
    </w:p>
  </w:endnote>
  <w:endnote w:type="continuationSeparator" w:id="0">
    <w:p w14:paraId="2ABFDC5E" w14:textId="77777777" w:rsidR="004C25F5" w:rsidRDefault="004C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D3D4" w14:textId="77777777" w:rsidR="00F140E0" w:rsidRDefault="00F140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097C" w14:textId="77777777" w:rsidR="00F140E0" w:rsidRDefault="00F140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F19C" w14:textId="77777777" w:rsidR="00F140E0" w:rsidRDefault="00F14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2306" w14:textId="77777777" w:rsidR="004C25F5" w:rsidRDefault="004C25F5">
      <w:pPr>
        <w:spacing w:after="0" w:line="240" w:lineRule="auto"/>
      </w:pPr>
      <w:r>
        <w:separator/>
      </w:r>
    </w:p>
  </w:footnote>
  <w:footnote w:type="continuationSeparator" w:id="0">
    <w:p w14:paraId="120C1A33" w14:textId="77777777" w:rsidR="004C25F5" w:rsidRDefault="004C2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D00A" w14:textId="77777777" w:rsidR="00F140E0" w:rsidRDefault="00F140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5976" w14:textId="77777777" w:rsidR="00F140E0" w:rsidRDefault="00F140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723C" w14:textId="77777777" w:rsidR="00F140E0" w:rsidRDefault="00F140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9B0"/>
    <w:multiLevelType w:val="hybridMultilevel"/>
    <w:tmpl w:val="ACA8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1D93"/>
    <w:multiLevelType w:val="hybridMultilevel"/>
    <w:tmpl w:val="AB14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793"/>
    <w:multiLevelType w:val="hybridMultilevel"/>
    <w:tmpl w:val="0A549130"/>
    <w:lvl w:ilvl="0" w:tplc="60C04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A22"/>
    <w:multiLevelType w:val="hybridMultilevel"/>
    <w:tmpl w:val="ECD8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4BBB"/>
    <w:multiLevelType w:val="hybridMultilevel"/>
    <w:tmpl w:val="804ECE62"/>
    <w:lvl w:ilvl="0" w:tplc="33603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43B00"/>
    <w:multiLevelType w:val="hybridMultilevel"/>
    <w:tmpl w:val="37A4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402CE"/>
    <w:multiLevelType w:val="hybridMultilevel"/>
    <w:tmpl w:val="A3AA2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7139F"/>
    <w:multiLevelType w:val="hybridMultilevel"/>
    <w:tmpl w:val="60AE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44FDB"/>
    <w:multiLevelType w:val="hybridMultilevel"/>
    <w:tmpl w:val="79E8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F55D7"/>
    <w:multiLevelType w:val="hybridMultilevel"/>
    <w:tmpl w:val="D686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D22B0"/>
    <w:multiLevelType w:val="hybridMultilevel"/>
    <w:tmpl w:val="DA7E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352E6"/>
    <w:multiLevelType w:val="hybridMultilevel"/>
    <w:tmpl w:val="FC08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B3B7C"/>
    <w:multiLevelType w:val="hybridMultilevel"/>
    <w:tmpl w:val="7D86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722F2"/>
    <w:multiLevelType w:val="hybridMultilevel"/>
    <w:tmpl w:val="D166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C6ABA"/>
    <w:multiLevelType w:val="hybridMultilevel"/>
    <w:tmpl w:val="515A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22E5A"/>
    <w:multiLevelType w:val="hybridMultilevel"/>
    <w:tmpl w:val="D0E8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205BE"/>
    <w:multiLevelType w:val="hybridMultilevel"/>
    <w:tmpl w:val="F4D41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D3751"/>
    <w:multiLevelType w:val="hybridMultilevel"/>
    <w:tmpl w:val="B5D4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279BA"/>
    <w:multiLevelType w:val="hybridMultilevel"/>
    <w:tmpl w:val="44304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55E4"/>
    <w:multiLevelType w:val="hybridMultilevel"/>
    <w:tmpl w:val="AA0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F52DD"/>
    <w:multiLevelType w:val="hybridMultilevel"/>
    <w:tmpl w:val="788065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C047602"/>
    <w:multiLevelType w:val="hybridMultilevel"/>
    <w:tmpl w:val="3DA4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798805">
    <w:abstractNumId w:val="17"/>
  </w:num>
  <w:num w:numId="2" w16cid:durableId="931817429">
    <w:abstractNumId w:val="20"/>
  </w:num>
  <w:num w:numId="3" w16cid:durableId="594945118">
    <w:abstractNumId w:val="13"/>
  </w:num>
  <w:num w:numId="4" w16cid:durableId="1228999041">
    <w:abstractNumId w:val="3"/>
  </w:num>
  <w:num w:numId="5" w16cid:durableId="1752197743">
    <w:abstractNumId w:val="0"/>
  </w:num>
  <w:num w:numId="6" w16cid:durableId="552157034">
    <w:abstractNumId w:val="14"/>
  </w:num>
  <w:num w:numId="7" w16cid:durableId="1145510543">
    <w:abstractNumId w:val="6"/>
  </w:num>
  <w:num w:numId="8" w16cid:durableId="1222903208">
    <w:abstractNumId w:val="1"/>
  </w:num>
  <w:num w:numId="9" w16cid:durableId="423722540">
    <w:abstractNumId w:val="9"/>
  </w:num>
  <w:num w:numId="10" w16cid:durableId="1268735059">
    <w:abstractNumId w:val="2"/>
  </w:num>
  <w:num w:numId="11" w16cid:durableId="1452742071">
    <w:abstractNumId w:val="10"/>
  </w:num>
  <w:num w:numId="12" w16cid:durableId="1170172907">
    <w:abstractNumId w:val="21"/>
  </w:num>
  <w:num w:numId="13" w16cid:durableId="1115754711">
    <w:abstractNumId w:val="19"/>
  </w:num>
  <w:num w:numId="14" w16cid:durableId="1427337789">
    <w:abstractNumId w:val="11"/>
  </w:num>
  <w:num w:numId="15" w16cid:durableId="1368146347">
    <w:abstractNumId w:val="4"/>
  </w:num>
  <w:num w:numId="16" w16cid:durableId="1427193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421998">
    <w:abstractNumId w:val="15"/>
  </w:num>
  <w:num w:numId="18" w16cid:durableId="148714946">
    <w:abstractNumId w:val="16"/>
  </w:num>
  <w:num w:numId="19" w16cid:durableId="637490195">
    <w:abstractNumId w:val="5"/>
  </w:num>
  <w:num w:numId="20" w16cid:durableId="78716589">
    <w:abstractNumId w:val="12"/>
  </w:num>
  <w:num w:numId="21" w16cid:durableId="1928036142">
    <w:abstractNumId w:val="8"/>
  </w:num>
  <w:num w:numId="22" w16cid:durableId="12068661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B"/>
    <w:rsid w:val="0006548C"/>
    <w:rsid w:val="00080952"/>
    <w:rsid w:val="00093117"/>
    <w:rsid w:val="00093AC5"/>
    <w:rsid w:val="000B13C4"/>
    <w:rsid w:val="000B2D64"/>
    <w:rsid w:val="000C3FE6"/>
    <w:rsid w:val="000D46BA"/>
    <w:rsid w:val="000D585C"/>
    <w:rsid w:val="001023BC"/>
    <w:rsid w:val="00104561"/>
    <w:rsid w:val="00132773"/>
    <w:rsid w:val="00135CAC"/>
    <w:rsid w:val="00165B5F"/>
    <w:rsid w:val="0017468A"/>
    <w:rsid w:val="001B0FE8"/>
    <w:rsid w:val="001C1EA8"/>
    <w:rsid w:val="002050AB"/>
    <w:rsid w:val="002B0EF1"/>
    <w:rsid w:val="0035546B"/>
    <w:rsid w:val="00360D44"/>
    <w:rsid w:val="00387E0A"/>
    <w:rsid w:val="003F18B9"/>
    <w:rsid w:val="004001B5"/>
    <w:rsid w:val="00417A07"/>
    <w:rsid w:val="00460AAE"/>
    <w:rsid w:val="00495F2A"/>
    <w:rsid w:val="004C25F5"/>
    <w:rsid w:val="004C52CF"/>
    <w:rsid w:val="005002BF"/>
    <w:rsid w:val="00522CF8"/>
    <w:rsid w:val="00550375"/>
    <w:rsid w:val="005D5048"/>
    <w:rsid w:val="005E154C"/>
    <w:rsid w:val="005F58A4"/>
    <w:rsid w:val="006050F2"/>
    <w:rsid w:val="00607AD9"/>
    <w:rsid w:val="0064166A"/>
    <w:rsid w:val="006638DC"/>
    <w:rsid w:val="00673202"/>
    <w:rsid w:val="00693F57"/>
    <w:rsid w:val="006C140D"/>
    <w:rsid w:val="00714AFD"/>
    <w:rsid w:val="00727B16"/>
    <w:rsid w:val="007561B9"/>
    <w:rsid w:val="007C7CB1"/>
    <w:rsid w:val="007E6185"/>
    <w:rsid w:val="00805880"/>
    <w:rsid w:val="00824658"/>
    <w:rsid w:val="008963A8"/>
    <w:rsid w:val="008B35C9"/>
    <w:rsid w:val="008C1B79"/>
    <w:rsid w:val="00981A49"/>
    <w:rsid w:val="009B2D6B"/>
    <w:rsid w:val="009D1984"/>
    <w:rsid w:val="009F6588"/>
    <w:rsid w:val="00A342F7"/>
    <w:rsid w:val="00A7571E"/>
    <w:rsid w:val="00AF0016"/>
    <w:rsid w:val="00AF3284"/>
    <w:rsid w:val="00B24E48"/>
    <w:rsid w:val="00B340DF"/>
    <w:rsid w:val="00B44AD6"/>
    <w:rsid w:val="00B51580"/>
    <w:rsid w:val="00B701CE"/>
    <w:rsid w:val="00B94117"/>
    <w:rsid w:val="00B96A3C"/>
    <w:rsid w:val="00BC10A6"/>
    <w:rsid w:val="00BE1310"/>
    <w:rsid w:val="00C55381"/>
    <w:rsid w:val="00C71386"/>
    <w:rsid w:val="00CA5CBE"/>
    <w:rsid w:val="00CC25F5"/>
    <w:rsid w:val="00CC785E"/>
    <w:rsid w:val="00CE4257"/>
    <w:rsid w:val="00D0752A"/>
    <w:rsid w:val="00D57513"/>
    <w:rsid w:val="00D71866"/>
    <w:rsid w:val="00D756ED"/>
    <w:rsid w:val="00D772FC"/>
    <w:rsid w:val="00DA00F6"/>
    <w:rsid w:val="00DB5B11"/>
    <w:rsid w:val="00DC7416"/>
    <w:rsid w:val="00DF56EB"/>
    <w:rsid w:val="00E10961"/>
    <w:rsid w:val="00E12645"/>
    <w:rsid w:val="00EA768D"/>
    <w:rsid w:val="00EB646B"/>
    <w:rsid w:val="00EF6075"/>
    <w:rsid w:val="00F140E0"/>
    <w:rsid w:val="00F16857"/>
    <w:rsid w:val="00F46568"/>
    <w:rsid w:val="00F72CC1"/>
    <w:rsid w:val="00FA59A5"/>
    <w:rsid w:val="00FB67F1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3EE84"/>
  <w15:docId w15:val="{9D9B92A7-18AE-4B93-91BB-DB111D0B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2D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D6B"/>
  </w:style>
  <w:style w:type="paragraph" w:styleId="Footer">
    <w:name w:val="footer"/>
    <w:basedOn w:val="Normal"/>
    <w:link w:val="FooterChar"/>
    <w:uiPriority w:val="99"/>
    <w:unhideWhenUsed/>
    <w:rsid w:val="009B2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D6B"/>
  </w:style>
  <w:style w:type="paragraph" w:styleId="BalloonText">
    <w:name w:val="Balloon Text"/>
    <w:basedOn w:val="Normal"/>
    <w:link w:val="BalloonTextChar"/>
    <w:uiPriority w:val="99"/>
    <w:semiHidden/>
    <w:unhideWhenUsed/>
    <w:rsid w:val="0009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1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0169-1D1A-45B2-A7EB-1901A477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EARTHFRESH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Stevanovic</dc:creator>
  <cp:lastModifiedBy>Lynne Hayes</cp:lastModifiedBy>
  <cp:revision>2</cp:revision>
  <cp:lastPrinted>2023-09-06T15:55:00Z</cp:lastPrinted>
  <dcterms:created xsi:type="dcterms:W3CDTF">2025-09-18T18:59:00Z</dcterms:created>
  <dcterms:modified xsi:type="dcterms:W3CDTF">2025-09-18T18:59:00Z</dcterms:modified>
</cp:coreProperties>
</file>